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F27" w:rsidRDefault="00211BC6" w:rsidP="00211BC6">
      <w:pPr>
        <w:jc w:val="right"/>
        <w:rPr>
          <w:rFonts w:ascii="Times New Roman" w:hAnsi="Times New Roman" w:cs="Times New Roman"/>
          <w:b/>
        </w:rPr>
      </w:pPr>
      <w:r w:rsidRPr="003426C1">
        <w:rPr>
          <w:rFonts w:ascii="Times New Roman" w:hAnsi="Times New Roman" w:cs="Times New Roman"/>
          <w:b/>
        </w:rPr>
        <w:t xml:space="preserve">Приложение </w:t>
      </w:r>
      <w:r w:rsidR="00D02C15">
        <w:rPr>
          <w:rFonts w:ascii="Times New Roman" w:hAnsi="Times New Roman" w:cs="Times New Roman"/>
          <w:b/>
        </w:rPr>
        <w:t>2.</w:t>
      </w:r>
      <w:r w:rsidRPr="003426C1">
        <w:rPr>
          <w:rFonts w:ascii="Times New Roman" w:hAnsi="Times New Roman" w:cs="Times New Roman"/>
          <w:b/>
        </w:rPr>
        <w:t>1</w:t>
      </w:r>
    </w:p>
    <w:p w:rsidR="00AA1A00" w:rsidRPr="00AA1A00" w:rsidRDefault="00AA1A00" w:rsidP="00211BC6">
      <w:pPr>
        <w:jc w:val="right"/>
        <w:rPr>
          <w:rFonts w:ascii="Times New Roman" w:hAnsi="Times New Roman" w:cs="Times New Roman"/>
          <w:b/>
          <w:color w:val="FF0000"/>
        </w:rPr>
      </w:pPr>
      <w:r w:rsidRPr="00AA1A00">
        <w:rPr>
          <w:rFonts w:ascii="Times New Roman" w:hAnsi="Times New Roman" w:cs="Times New Roman"/>
          <w:b/>
          <w:color w:val="FF0000"/>
        </w:rPr>
        <w:t>(заполняется на каждый товар отдельно)</w:t>
      </w:r>
    </w:p>
    <w:p w:rsidR="00211BC6" w:rsidRDefault="00211BC6" w:rsidP="00211BC6">
      <w:pPr>
        <w:jc w:val="right"/>
      </w:pP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Наименование товара:</w:t>
      </w:r>
      <w:r w:rsidRPr="003426C1">
        <w:rPr>
          <w:rFonts w:ascii="Times New Roman" w:hAnsi="Times New Roman" w:cs="Times New Roman"/>
          <w:sz w:val="32"/>
          <w:szCs w:val="32"/>
        </w:rPr>
        <w:t xml:space="preserve"> </w:t>
      </w:r>
      <w:r w:rsidR="00F312C0">
        <w:rPr>
          <w:rFonts w:ascii="Times New Roman" w:hAnsi="Times New Roman" w:cs="Times New Roman"/>
          <w:sz w:val="32"/>
          <w:szCs w:val="32"/>
        </w:rPr>
        <w:t>Пломба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Код ЕНС ТРУ:</w:t>
      </w:r>
      <w:r w:rsidRPr="003426C1">
        <w:rPr>
          <w:rFonts w:ascii="Times New Roman" w:hAnsi="Times New Roman" w:cs="Times New Roman"/>
          <w:sz w:val="32"/>
          <w:szCs w:val="32"/>
        </w:rPr>
        <w:t xml:space="preserve"> </w:t>
      </w:r>
      <w:r w:rsidR="00F312C0" w:rsidRPr="00F312C0">
        <w:rPr>
          <w:rFonts w:ascii="Times New Roman" w:hAnsi="Times New Roman" w:cs="Times New Roman"/>
          <w:sz w:val="32"/>
          <w:szCs w:val="32"/>
        </w:rPr>
        <w:t>259929.600.000000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Заказчик:</w:t>
      </w:r>
      <w:r w:rsidRPr="003426C1">
        <w:rPr>
          <w:rFonts w:ascii="Times New Roman" w:hAnsi="Times New Roman" w:cs="Times New Roman"/>
          <w:sz w:val="32"/>
          <w:szCs w:val="32"/>
        </w:rPr>
        <w:t xml:space="preserve"> ТОО </w:t>
      </w:r>
      <w:r w:rsidR="00E32053">
        <w:rPr>
          <w:rFonts w:ascii="Times New Roman" w:hAnsi="Times New Roman" w:cs="Times New Roman"/>
          <w:sz w:val="32"/>
          <w:szCs w:val="32"/>
        </w:rPr>
        <w:t>«</w:t>
      </w:r>
      <w:r w:rsidR="00610FB4">
        <w:rPr>
          <w:rFonts w:ascii="Times New Roman" w:hAnsi="Times New Roman" w:cs="Times New Roman"/>
          <w:sz w:val="32"/>
          <w:szCs w:val="32"/>
        </w:rPr>
        <w:t>Казахойл Актобе</w:t>
      </w:r>
      <w:r w:rsidR="00E32053">
        <w:rPr>
          <w:rFonts w:ascii="Times New Roman" w:hAnsi="Times New Roman" w:cs="Times New Roman"/>
          <w:sz w:val="32"/>
          <w:szCs w:val="32"/>
        </w:rPr>
        <w:t>»</w:t>
      </w:r>
    </w:p>
    <w:p w:rsidR="00211BC6" w:rsidRDefault="00610FB4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Техническая</w:t>
      </w:r>
      <w:r w:rsidR="005445D1">
        <w:rPr>
          <w:rFonts w:ascii="Times New Roman" w:hAnsi="Times New Roman" w:cs="Times New Roman"/>
          <w:b/>
          <w:sz w:val="32"/>
          <w:szCs w:val="32"/>
          <w:lang w:val="kk-KZ"/>
        </w:rPr>
        <w:t xml:space="preserve"> спецификация</w:t>
      </w:r>
      <w:r w:rsidR="005445D1">
        <w:rPr>
          <w:rFonts w:ascii="Times New Roman" w:hAnsi="Times New Roman" w:cs="Times New Roman"/>
          <w:b/>
          <w:sz w:val="32"/>
          <w:szCs w:val="32"/>
        </w:rPr>
        <w:t>:</w:t>
      </w:r>
    </w:p>
    <w:p w:rsidR="00F312C0" w:rsidRPr="00F312C0" w:rsidRDefault="00F312C0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Пломбы – 6100 штук.</w:t>
      </w:r>
    </w:p>
    <w:p w:rsidR="00F312C0" w:rsidRDefault="00610FB4" w:rsidP="00F312C0">
      <w:pPr>
        <w:jc w:val="both"/>
      </w:pPr>
      <w:r>
        <w:rPr>
          <w:rFonts w:ascii="Times New Roman" w:hAnsi="Times New Roman" w:cs="Times New Roman"/>
          <w:sz w:val="32"/>
          <w:szCs w:val="32"/>
        </w:rPr>
        <w:softHyphen/>
      </w:r>
      <w:r>
        <w:rPr>
          <w:rFonts w:ascii="Times New Roman" w:hAnsi="Times New Roman" w:cs="Times New Roman"/>
          <w:sz w:val="32"/>
          <w:szCs w:val="32"/>
        </w:rPr>
        <w:softHyphen/>
      </w:r>
      <w:bookmarkStart w:id="0" w:name="_GoBack"/>
      <w:bookmarkEnd w:id="0"/>
      <w:r w:rsidR="00F312C0">
        <w:rPr>
          <w:rFonts w:ascii="Times New Roman" w:hAnsi="Times New Roman" w:cs="Times New Roman"/>
          <w:sz w:val="32"/>
          <w:szCs w:val="32"/>
        </w:rPr>
        <w:t>Критерий №1 – Технические характеристики:</w:t>
      </w:r>
    </w:p>
    <w:p w:rsidR="00F312C0" w:rsidRPr="00F312C0" w:rsidRDefault="00F312C0" w:rsidP="00F312C0">
      <w:pPr>
        <w:jc w:val="both"/>
        <w:rPr>
          <w:rFonts w:ascii="Times New Roman" w:hAnsi="Times New Roman" w:cs="Times New Roman"/>
          <w:sz w:val="32"/>
          <w:szCs w:val="32"/>
        </w:rPr>
      </w:pPr>
      <w:r w:rsidRPr="00F312C0">
        <w:rPr>
          <w:rFonts w:ascii="Times New Roman" w:hAnsi="Times New Roman" w:cs="Times New Roman"/>
          <w:sz w:val="32"/>
          <w:szCs w:val="32"/>
        </w:rPr>
        <w:t>Материал – полипропилен;</w:t>
      </w:r>
    </w:p>
    <w:p w:rsidR="00F312C0" w:rsidRPr="00F312C0" w:rsidRDefault="00F312C0" w:rsidP="00F312C0">
      <w:pPr>
        <w:jc w:val="both"/>
        <w:rPr>
          <w:rFonts w:ascii="Times New Roman" w:hAnsi="Times New Roman" w:cs="Times New Roman"/>
          <w:sz w:val="32"/>
          <w:szCs w:val="32"/>
        </w:rPr>
      </w:pPr>
      <w:r w:rsidRPr="00F312C0">
        <w:rPr>
          <w:rFonts w:ascii="Times New Roman" w:hAnsi="Times New Roman" w:cs="Times New Roman"/>
          <w:sz w:val="32"/>
          <w:szCs w:val="32"/>
        </w:rPr>
        <w:t xml:space="preserve">Замковый элемент – стальная вставка;   </w:t>
      </w:r>
    </w:p>
    <w:p w:rsidR="00F312C0" w:rsidRPr="00F312C0" w:rsidRDefault="00F312C0" w:rsidP="00F312C0">
      <w:pPr>
        <w:jc w:val="both"/>
        <w:rPr>
          <w:rFonts w:ascii="Times New Roman" w:hAnsi="Times New Roman" w:cs="Times New Roman"/>
          <w:sz w:val="32"/>
          <w:szCs w:val="32"/>
        </w:rPr>
      </w:pPr>
      <w:r w:rsidRPr="00F312C0">
        <w:rPr>
          <w:rFonts w:ascii="Times New Roman" w:hAnsi="Times New Roman" w:cs="Times New Roman"/>
          <w:sz w:val="32"/>
          <w:szCs w:val="32"/>
        </w:rPr>
        <w:t xml:space="preserve">Общая длина – 510 мм;   </w:t>
      </w:r>
      <w:r w:rsidRPr="00F312C0">
        <w:rPr>
          <w:rFonts w:ascii="Times New Roman" w:hAnsi="Times New Roman" w:cs="Times New Roman"/>
          <w:sz w:val="32"/>
          <w:szCs w:val="32"/>
        </w:rPr>
        <w:tab/>
      </w:r>
    </w:p>
    <w:p w:rsidR="00F312C0" w:rsidRPr="00F312C0" w:rsidRDefault="00F312C0" w:rsidP="00F312C0">
      <w:pPr>
        <w:jc w:val="both"/>
        <w:rPr>
          <w:rFonts w:ascii="Times New Roman" w:hAnsi="Times New Roman" w:cs="Times New Roman"/>
          <w:sz w:val="32"/>
          <w:szCs w:val="32"/>
        </w:rPr>
      </w:pPr>
      <w:r w:rsidRPr="00F312C0">
        <w:rPr>
          <w:rFonts w:ascii="Times New Roman" w:hAnsi="Times New Roman" w:cs="Times New Roman"/>
          <w:sz w:val="32"/>
          <w:szCs w:val="32"/>
        </w:rPr>
        <w:t xml:space="preserve">Рабочая длина – 420 мм; </w:t>
      </w:r>
      <w:r w:rsidRPr="00F312C0">
        <w:rPr>
          <w:rFonts w:ascii="Times New Roman" w:hAnsi="Times New Roman" w:cs="Times New Roman"/>
          <w:sz w:val="32"/>
          <w:szCs w:val="32"/>
        </w:rPr>
        <w:tab/>
      </w:r>
    </w:p>
    <w:p w:rsidR="00F312C0" w:rsidRPr="00F312C0" w:rsidRDefault="00F312C0" w:rsidP="00F312C0">
      <w:pPr>
        <w:jc w:val="both"/>
        <w:rPr>
          <w:rFonts w:ascii="Times New Roman" w:hAnsi="Times New Roman" w:cs="Times New Roman"/>
          <w:sz w:val="32"/>
          <w:szCs w:val="32"/>
        </w:rPr>
      </w:pPr>
      <w:r w:rsidRPr="00F312C0">
        <w:rPr>
          <w:rFonts w:ascii="Times New Roman" w:hAnsi="Times New Roman" w:cs="Times New Roman"/>
          <w:sz w:val="32"/>
          <w:szCs w:val="32"/>
        </w:rPr>
        <w:t>Диаметр гибкого элемента – 3,8  мм;</w:t>
      </w:r>
    </w:p>
    <w:p w:rsidR="00F312C0" w:rsidRPr="00F312C0" w:rsidRDefault="00F312C0" w:rsidP="00F312C0">
      <w:pPr>
        <w:jc w:val="both"/>
        <w:rPr>
          <w:rFonts w:ascii="Times New Roman" w:hAnsi="Times New Roman" w:cs="Times New Roman"/>
          <w:sz w:val="32"/>
          <w:szCs w:val="32"/>
        </w:rPr>
      </w:pPr>
      <w:r w:rsidRPr="00F312C0">
        <w:rPr>
          <w:rFonts w:ascii="Times New Roman" w:hAnsi="Times New Roman" w:cs="Times New Roman"/>
          <w:sz w:val="32"/>
          <w:szCs w:val="32"/>
        </w:rPr>
        <w:t xml:space="preserve">Цвет – синий, красный, желтый, зелёный; </w:t>
      </w:r>
    </w:p>
    <w:p w:rsidR="00F312C0" w:rsidRPr="00F312C0" w:rsidRDefault="00F312C0" w:rsidP="00F312C0">
      <w:pPr>
        <w:jc w:val="both"/>
        <w:rPr>
          <w:rFonts w:ascii="Times New Roman" w:hAnsi="Times New Roman" w:cs="Times New Roman"/>
          <w:sz w:val="32"/>
          <w:szCs w:val="32"/>
        </w:rPr>
      </w:pPr>
      <w:r w:rsidRPr="00F312C0">
        <w:rPr>
          <w:rFonts w:ascii="Times New Roman" w:hAnsi="Times New Roman" w:cs="Times New Roman"/>
          <w:sz w:val="32"/>
          <w:szCs w:val="32"/>
        </w:rPr>
        <w:t xml:space="preserve">Поле для нанесения дополнительной маркировки (логотипа) – 25х12 мм; </w:t>
      </w:r>
    </w:p>
    <w:p w:rsidR="00F312C0" w:rsidRPr="00F312C0" w:rsidRDefault="00F312C0" w:rsidP="00F312C0">
      <w:pPr>
        <w:jc w:val="both"/>
        <w:rPr>
          <w:rFonts w:ascii="Times New Roman" w:hAnsi="Times New Roman" w:cs="Times New Roman"/>
          <w:sz w:val="32"/>
          <w:szCs w:val="32"/>
        </w:rPr>
      </w:pPr>
      <w:r w:rsidRPr="00F312C0">
        <w:rPr>
          <w:rFonts w:ascii="Times New Roman" w:hAnsi="Times New Roman" w:cs="Times New Roman"/>
          <w:sz w:val="32"/>
          <w:szCs w:val="32"/>
        </w:rPr>
        <w:t xml:space="preserve">Установка – вручную, без специальных приспособлений; </w:t>
      </w:r>
    </w:p>
    <w:p w:rsidR="00F312C0" w:rsidRPr="00F312C0" w:rsidRDefault="00F312C0" w:rsidP="00F312C0">
      <w:pPr>
        <w:jc w:val="both"/>
        <w:rPr>
          <w:rFonts w:ascii="Times New Roman" w:hAnsi="Times New Roman" w:cs="Times New Roman"/>
          <w:sz w:val="32"/>
          <w:szCs w:val="32"/>
        </w:rPr>
      </w:pPr>
      <w:r w:rsidRPr="00F312C0">
        <w:rPr>
          <w:rFonts w:ascii="Times New Roman" w:hAnsi="Times New Roman" w:cs="Times New Roman"/>
          <w:sz w:val="32"/>
          <w:szCs w:val="32"/>
        </w:rPr>
        <w:t>Снятие – с помощью ножниц;</w:t>
      </w:r>
    </w:p>
    <w:p w:rsidR="00F312C0" w:rsidRDefault="00F312C0" w:rsidP="00F312C0">
      <w:pPr>
        <w:jc w:val="both"/>
        <w:rPr>
          <w:rFonts w:ascii="Times New Roman" w:hAnsi="Times New Roman" w:cs="Times New Roman"/>
          <w:sz w:val="32"/>
          <w:szCs w:val="32"/>
        </w:rPr>
      </w:pPr>
      <w:r w:rsidRPr="00F312C0">
        <w:rPr>
          <w:rFonts w:ascii="Times New Roman" w:hAnsi="Times New Roman" w:cs="Times New Roman"/>
          <w:sz w:val="32"/>
          <w:szCs w:val="32"/>
        </w:rPr>
        <w:t>Количество – 6100 штук.</w:t>
      </w:r>
    </w:p>
    <w:p w:rsidR="00610FB4" w:rsidRPr="00610FB4" w:rsidRDefault="00610FB4" w:rsidP="00F312C0">
      <w:pPr>
        <w:jc w:val="both"/>
        <w:rPr>
          <w:rFonts w:ascii="Times New Roman" w:hAnsi="Times New Roman" w:cs="Times New Roman"/>
          <w:sz w:val="32"/>
          <w:szCs w:val="32"/>
        </w:rPr>
      </w:pPr>
      <w:r w:rsidRPr="00610FB4">
        <w:rPr>
          <w:rFonts w:ascii="Times New Roman" w:hAnsi="Times New Roman" w:cs="Times New Roman"/>
          <w:sz w:val="32"/>
          <w:szCs w:val="32"/>
        </w:rPr>
        <w:t>Критерий №2 – Документация, представляемая к заявке на участие в конкурсе: Потенциальный поставщик к заявкам на участие в закупках должен предоставить техническую спецификацию в виде электронного документа с указанием марки-модели, наименования завода-изготовителя, страны происхождения, характеристики и количества на каждый поставляемый товар по лотам, а также с указанием всех требований, условий, разделов и пунктов технической спецификации Заказчика в качестве выражения согласия с требованиями Заказчика.</w:t>
      </w:r>
    </w:p>
    <w:p w:rsidR="00610FB4" w:rsidRPr="00610FB4" w:rsidRDefault="00610FB4" w:rsidP="00610FB4">
      <w:pPr>
        <w:jc w:val="both"/>
        <w:rPr>
          <w:rFonts w:ascii="Times New Roman" w:hAnsi="Times New Roman" w:cs="Times New Roman"/>
          <w:sz w:val="32"/>
          <w:szCs w:val="32"/>
        </w:rPr>
      </w:pPr>
      <w:r w:rsidRPr="00610FB4">
        <w:rPr>
          <w:rFonts w:ascii="Times New Roman" w:hAnsi="Times New Roman" w:cs="Times New Roman"/>
          <w:sz w:val="32"/>
          <w:szCs w:val="32"/>
        </w:rPr>
        <w:lastRenderedPageBreak/>
        <w:t xml:space="preserve">Критерий №3 – Требования к поставляемому товару: Поставщик должен обеспечить упаковку товаров, способную предотвратить их от повреждения или порчи во время перевозки к конечному пункту назначения. Поставка товара должна быть осуществлена в соответствии с технической спецификацией и условиями договора.  Документация внутри и </w:t>
      </w:r>
      <w:proofErr w:type="gramStart"/>
      <w:r w:rsidRPr="00610FB4">
        <w:rPr>
          <w:rFonts w:ascii="Times New Roman" w:hAnsi="Times New Roman" w:cs="Times New Roman"/>
          <w:sz w:val="32"/>
          <w:szCs w:val="32"/>
        </w:rPr>
        <w:t>вне</w:t>
      </w:r>
      <w:proofErr w:type="gramEnd"/>
      <w:r w:rsidRPr="00610FB4">
        <w:rPr>
          <w:rFonts w:ascii="Times New Roman" w:hAnsi="Times New Roman" w:cs="Times New Roman"/>
          <w:sz w:val="32"/>
          <w:szCs w:val="32"/>
        </w:rPr>
        <w:t xml:space="preserve"> должна строго соответствовать специальным требованиям, определенным международными стандартами.</w:t>
      </w:r>
    </w:p>
    <w:p w:rsidR="00610FB4" w:rsidRPr="00610FB4" w:rsidRDefault="00610FB4" w:rsidP="00610FB4">
      <w:pPr>
        <w:jc w:val="both"/>
        <w:rPr>
          <w:rFonts w:ascii="Times New Roman" w:hAnsi="Times New Roman" w:cs="Times New Roman"/>
          <w:sz w:val="32"/>
          <w:szCs w:val="32"/>
        </w:rPr>
      </w:pPr>
      <w:r w:rsidRPr="00610FB4">
        <w:rPr>
          <w:rFonts w:ascii="Times New Roman" w:hAnsi="Times New Roman" w:cs="Times New Roman"/>
          <w:sz w:val="32"/>
          <w:szCs w:val="32"/>
        </w:rPr>
        <w:t>В ходе поставки вместе с поставляемым товаром предоставить паспорт и сертификат соответствия РК. По окончанию поставки – товары должны быть сданы комиссии с участием представителей цеха подготовки нефти и газа.</w:t>
      </w:r>
    </w:p>
    <w:p w:rsidR="00610FB4" w:rsidRPr="00610FB4" w:rsidRDefault="00610FB4" w:rsidP="00610FB4">
      <w:pPr>
        <w:jc w:val="both"/>
        <w:rPr>
          <w:rFonts w:ascii="Times New Roman" w:hAnsi="Times New Roman" w:cs="Times New Roman"/>
          <w:sz w:val="32"/>
          <w:szCs w:val="32"/>
        </w:rPr>
      </w:pPr>
      <w:r w:rsidRPr="00610FB4">
        <w:rPr>
          <w:rFonts w:ascii="Times New Roman" w:hAnsi="Times New Roman" w:cs="Times New Roman"/>
          <w:sz w:val="32"/>
          <w:szCs w:val="32"/>
        </w:rPr>
        <w:t>Критерий №4 – Срок поставки: 30 дней.</w:t>
      </w:r>
    </w:p>
    <w:p w:rsidR="00610FB4" w:rsidRPr="00610FB4" w:rsidRDefault="00610FB4" w:rsidP="00610FB4">
      <w:pPr>
        <w:jc w:val="both"/>
        <w:rPr>
          <w:rFonts w:ascii="Times New Roman" w:hAnsi="Times New Roman" w:cs="Times New Roman"/>
          <w:sz w:val="32"/>
          <w:szCs w:val="32"/>
        </w:rPr>
      </w:pPr>
      <w:r w:rsidRPr="00610FB4">
        <w:rPr>
          <w:rFonts w:ascii="Times New Roman" w:hAnsi="Times New Roman" w:cs="Times New Roman"/>
          <w:sz w:val="32"/>
          <w:szCs w:val="32"/>
        </w:rPr>
        <w:t>Критерий №5 – Место и условия поставки товара: DDP Склад покупателя: Актюбинская область, Мугалжарский район, месторождение Алибекмола, площадка №4.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5445D1" w:rsidRDefault="005445D1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5445D1">
        <w:rPr>
          <w:rFonts w:ascii="Times New Roman" w:hAnsi="Times New Roman" w:cs="Times New Roman"/>
          <w:b/>
          <w:i/>
          <w:sz w:val="32"/>
          <w:szCs w:val="32"/>
        </w:rPr>
        <w:t>При наличии приложить</w:t>
      </w:r>
      <w:r>
        <w:rPr>
          <w:rFonts w:ascii="Times New Roman" w:hAnsi="Times New Roman" w:cs="Times New Roman"/>
          <w:b/>
          <w:i/>
          <w:sz w:val="32"/>
          <w:szCs w:val="32"/>
        </w:rPr>
        <w:t>: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211BC6" w:rsidRPr="005445D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5445D1">
        <w:rPr>
          <w:rFonts w:ascii="Times New Roman" w:hAnsi="Times New Roman" w:cs="Times New Roman"/>
          <w:sz w:val="32"/>
          <w:szCs w:val="32"/>
        </w:rPr>
        <w:t>Конструкторско-техническ</w:t>
      </w:r>
      <w:r w:rsidR="005445D1">
        <w:rPr>
          <w:rFonts w:ascii="Times New Roman" w:hAnsi="Times New Roman" w:cs="Times New Roman"/>
          <w:sz w:val="32"/>
          <w:szCs w:val="32"/>
        </w:rPr>
        <w:t xml:space="preserve">ую </w:t>
      </w:r>
      <w:r w:rsidRPr="005445D1">
        <w:rPr>
          <w:rFonts w:ascii="Times New Roman" w:hAnsi="Times New Roman" w:cs="Times New Roman"/>
          <w:sz w:val="32"/>
          <w:szCs w:val="32"/>
        </w:rPr>
        <w:t>документаци</w:t>
      </w:r>
      <w:r w:rsidR="005445D1">
        <w:rPr>
          <w:rFonts w:ascii="Times New Roman" w:hAnsi="Times New Roman" w:cs="Times New Roman"/>
          <w:sz w:val="32"/>
          <w:szCs w:val="32"/>
        </w:rPr>
        <w:t>ю</w:t>
      </w:r>
      <w:r w:rsidRPr="005445D1">
        <w:rPr>
          <w:rFonts w:ascii="Times New Roman" w:hAnsi="Times New Roman" w:cs="Times New Roman"/>
          <w:sz w:val="32"/>
          <w:szCs w:val="32"/>
        </w:rPr>
        <w:t>, чертежи, технологические карты и прочие документы, подробно определяющие производственные и эксплуатационные характеристики товара.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</w:p>
    <w:sectPr w:rsidR="00211BC6" w:rsidRPr="003426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B8"/>
    <w:rsid w:val="000745CF"/>
    <w:rsid w:val="001138BF"/>
    <w:rsid w:val="00211BC6"/>
    <w:rsid w:val="003426C1"/>
    <w:rsid w:val="005445D1"/>
    <w:rsid w:val="00610FB4"/>
    <w:rsid w:val="006C4B71"/>
    <w:rsid w:val="008A0676"/>
    <w:rsid w:val="00AA1A00"/>
    <w:rsid w:val="00D02C15"/>
    <w:rsid w:val="00E32053"/>
    <w:rsid w:val="00EF68B8"/>
    <w:rsid w:val="00F31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Nurpeissov Rinat</dc:creator>
  <cp:lastModifiedBy>Ichshanov Tulegen</cp:lastModifiedBy>
  <cp:revision>2</cp:revision>
  <dcterms:created xsi:type="dcterms:W3CDTF">2020-03-20T05:17:00Z</dcterms:created>
  <dcterms:modified xsi:type="dcterms:W3CDTF">2020-03-20T05:17:00Z</dcterms:modified>
</cp:coreProperties>
</file>